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1375C">
        <w:rPr>
          <w:color w:val="000000" w:themeColor="text1"/>
          <w:sz w:val="32"/>
          <w:szCs w:val="32"/>
        </w:rPr>
        <w:t>газов технических</w:t>
      </w:r>
      <w:r w:rsidR="00C304C8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472FFA">
        <w:rPr>
          <w:color w:val="000000" w:themeColor="text1"/>
          <w:sz w:val="32"/>
          <w:szCs w:val="32"/>
        </w:rPr>
        <w:t>-2023 г.</w:t>
      </w:r>
      <w:proofErr w:type="gramStart"/>
      <w:r w:rsidR="00472FFA">
        <w:rPr>
          <w:color w:val="000000" w:themeColor="text1"/>
          <w:sz w:val="32"/>
          <w:szCs w:val="32"/>
        </w:rPr>
        <w:t>г</w:t>
      </w:r>
      <w:bookmarkStart w:id="0" w:name="_GoBack"/>
      <w:bookmarkEnd w:id="0"/>
      <w:proofErr w:type="gramEnd"/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57771">
        <w:rPr>
          <w:b/>
          <w:sz w:val="32"/>
          <w:szCs w:val="32"/>
        </w:rPr>
        <w:t>24</w:t>
      </w:r>
      <w:r w:rsidR="00C1375C">
        <w:rPr>
          <w:b/>
          <w:sz w:val="32"/>
          <w:szCs w:val="32"/>
        </w:rPr>
        <w:t>93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1375C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Газы технические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C1375C">
              <w:rPr>
                <w:b/>
                <w:sz w:val="20"/>
                <w:szCs w:val="20"/>
              </w:rPr>
              <w:t>1 326 639,30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72FFA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8FFE5-CAF6-455F-A161-66CBC197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5153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2022-08-11T04:08:00Z</dcterms:created>
  <dcterms:modified xsi:type="dcterms:W3CDTF">2022-08-12T06:12:00Z</dcterms:modified>
</cp:coreProperties>
</file>